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6D" w:rsidRPr="00AB766D" w:rsidRDefault="00AB766D" w:rsidP="00AB766D">
      <w:pPr>
        <w:jc w:val="center"/>
        <w:rPr>
          <w:rFonts w:ascii="Bradley Hand ITC" w:hAnsi="Bradley Hand ITC"/>
          <w:b/>
          <w:color w:val="C00000"/>
          <w:sz w:val="96"/>
          <w:szCs w:val="96"/>
          <w:lang w:val="sv-SE"/>
        </w:rPr>
      </w:pPr>
      <w:r w:rsidRPr="00AB766D">
        <w:rPr>
          <w:rFonts w:ascii="Bradley Hand ITC" w:hAnsi="Bradley Hand ITC"/>
          <w:b/>
          <w:color w:val="C00000"/>
          <w:sz w:val="96"/>
          <w:szCs w:val="96"/>
          <w:lang w:val="sv-SE"/>
        </w:rPr>
        <w:t>Välkomna</w:t>
      </w:r>
    </w:p>
    <w:p w:rsidR="00AB766D" w:rsidRPr="00AB766D" w:rsidRDefault="00AB766D" w:rsidP="00AB766D">
      <w:pPr>
        <w:jc w:val="center"/>
        <w:rPr>
          <w:rFonts w:ascii="Bradley Hand ITC" w:hAnsi="Bradley Hand ITC"/>
          <w:b/>
          <w:color w:val="C00000"/>
          <w:sz w:val="44"/>
          <w:szCs w:val="44"/>
          <w:lang w:val="sv-SE"/>
        </w:rPr>
      </w:pPr>
      <w:r w:rsidRPr="00AB766D">
        <w:rPr>
          <w:rFonts w:ascii="Bradley Hand ITC" w:hAnsi="Bradley Hand ITC"/>
          <w:b/>
          <w:color w:val="C00000"/>
          <w:sz w:val="44"/>
          <w:szCs w:val="44"/>
          <w:lang w:val="sv-SE"/>
        </w:rPr>
        <w:t>till</w:t>
      </w:r>
    </w:p>
    <w:p w:rsidR="00AB766D" w:rsidRPr="00AB766D" w:rsidRDefault="00AB766D" w:rsidP="00AB766D">
      <w:pPr>
        <w:jc w:val="center"/>
        <w:rPr>
          <w:rFonts w:ascii="Bradley Hand ITC" w:hAnsi="Bradley Hand ITC"/>
          <w:b/>
          <w:color w:val="C00000"/>
          <w:sz w:val="144"/>
          <w:szCs w:val="144"/>
          <w:lang w:val="sv-SE"/>
        </w:rPr>
      </w:pPr>
      <w:r w:rsidRPr="00AB766D">
        <w:rPr>
          <w:rFonts w:ascii="Bradley Hand ITC" w:hAnsi="Bradley Hand ITC"/>
          <w:b/>
          <w:color w:val="C00000"/>
          <w:sz w:val="144"/>
          <w:szCs w:val="144"/>
          <w:lang w:val="sv-SE"/>
        </w:rPr>
        <w:t>Föräldra-Barn</w:t>
      </w:r>
    </w:p>
    <w:p w:rsidR="00AB766D" w:rsidRPr="00AB766D" w:rsidRDefault="00AB766D" w:rsidP="00AB766D">
      <w:pPr>
        <w:jc w:val="center"/>
        <w:rPr>
          <w:rFonts w:ascii="Bradley Hand ITC" w:hAnsi="Bradley Hand ITC"/>
          <w:b/>
          <w:color w:val="C00000"/>
          <w:sz w:val="144"/>
          <w:szCs w:val="144"/>
          <w:lang w:val="sv-SE"/>
        </w:rPr>
      </w:pPr>
      <w:r w:rsidRPr="00AB766D">
        <w:rPr>
          <w:rFonts w:ascii="Bradley Hand ITC" w:hAnsi="Bradley Hand ITC"/>
          <w:b/>
          <w:color w:val="C00000"/>
          <w:sz w:val="144"/>
          <w:szCs w:val="144"/>
          <w:lang w:val="sv-SE"/>
        </w:rPr>
        <w:t>gruppen</w:t>
      </w:r>
    </w:p>
    <w:p w:rsidR="00AB766D" w:rsidRDefault="00AB766D" w:rsidP="00AB766D">
      <w:pPr>
        <w:jc w:val="center"/>
        <w:rPr>
          <w:rFonts w:ascii="Bradley Hand ITC" w:hAnsi="Bradley Hand ITC"/>
          <w:b/>
          <w:color w:val="C00000"/>
          <w:sz w:val="56"/>
          <w:szCs w:val="56"/>
          <w:lang w:val="sv-SE"/>
        </w:rPr>
      </w:pPr>
      <w:r w:rsidRPr="00F50408">
        <w:rPr>
          <w:rFonts w:ascii="Bradley Hand ITC" w:hAnsi="Bradley Hand ITC"/>
          <w:b/>
          <w:color w:val="C00000"/>
          <w:sz w:val="56"/>
          <w:szCs w:val="56"/>
          <w:lang w:val="sv-SE"/>
        </w:rPr>
        <w:t xml:space="preserve">Vi träffas onsdagar kl. 10-11.30 </w:t>
      </w:r>
    </w:p>
    <w:p w:rsidR="00AB766D" w:rsidRPr="00F50408" w:rsidRDefault="00AB766D" w:rsidP="00AB766D">
      <w:pPr>
        <w:jc w:val="center"/>
        <w:rPr>
          <w:rFonts w:ascii="Bradley Hand ITC" w:hAnsi="Bradley Hand ITC"/>
          <w:b/>
          <w:color w:val="C00000"/>
          <w:sz w:val="56"/>
          <w:szCs w:val="56"/>
          <w:lang w:val="sv-SE"/>
        </w:rPr>
      </w:pPr>
      <w:r>
        <w:rPr>
          <w:rFonts w:ascii="Bradley Hand ITC" w:hAnsi="Bradley Hand ITC"/>
          <w:b/>
          <w:color w:val="C00000"/>
          <w:sz w:val="56"/>
          <w:szCs w:val="56"/>
          <w:lang w:val="sv-SE"/>
        </w:rPr>
        <w:t xml:space="preserve">i </w:t>
      </w:r>
      <w:r w:rsidR="00E971E5">
        <w:rPr>
          <w:rFonts w:ascii="Bradley Hand ITC" w:hAnsi="Bradley Hand ITC"/>
          <w:b/>
          <w:color w:val="C00000"/>
          <w:sz w:val="56"/>
          <w:szCs w:val="56"/>
          <w:lang w:val="sv-SE"/>
        </w:rPr>
        <w:t>dagklubben</w:t>
      </w:r>
      <w:bookmarkStart w:id="0" w:name="_GoBack"/>
      <w:bookmarkEnd w:id="0"/>
    </w:p>
    <w:p w:rsidR="00AB766D" w:rsidRPr="00AB766D" w:rsidRDefault="00AB766D" w:rsidP="00AB766D">
      <w:pPr>
        <w:jc w:val="center"/>
        <w:rPr>
          <w:lang w:val="sv-SE"/>
        </w:rPr>
      </w:pPr>
      <w:r w:rsidRPr="00AB766D">
        <w:drawing>
          <wp:inline distT="0" distB="0" distL="0" distR="0" wp14:anchorId="1D178A94" wp14:editId="2B2C0C03">
            <wp:extent cx="5580461" cy="2524125"/>
            <wp:effectExtent l="0" t="0" r="1270" b="0"/>
            <wp:docPr id="1" name="Bildobjekt 1" descr="Bildresultat fÃ¶r ritade barn i g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ritade barn i grup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49" cy="25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6D" w:rsidRPr="00AB766D" w:rsidRDefault="00AB766D">
      <w:pPr>
        <w:rPr>
          <w:lang w:val="sv-SE"/>
        </w:rPr>
      </w:pPr>
    </w:p>
    <w:p w:rsidR="00AB766D" w:rsidRPr="00AB766D" w:rsidRDefault="00AB766D">
      <w:pPr>
        <w:rPr>
          <w:lang w:val="sv-SE"/>
        </w:rPr>
      </w:pPr>
    </w:p>
    <w:p w:rsidR="00AB766D" w:rsidRPr="0088603B" w:rsidRDefault="00AB766D" w:rsidP="00AB766D">
      <w:pPr>
        <w:jc w:val="center"/>
        <w:rPr>
          <w:sz w:val="36"/>
          <w:szCs w:val="36"/>
          <w:lang w:val="sv-SE"/>
        </w:rPr>
      </w:pPr>
      <w:r w:rsidRPr="0088603B">
        <w:rPr>
          <w:rFonts w:ascii="Bradley Hand ITC" w:hAnsi="Bradley Hand ITC"/>
          <w:b/>
          <w:color w:val="C00000"/>
          <w:sz w:val="36"/>
          <w:szCs w:val="36"/>
          <w:lang w:val="sv-SE"/>
        </w:rPr>
        <w:t>Arrangör: Kvevlax församling</w:t>
      </w:r>
    </w:p>
    <w:p w:rsidR="00AB766D" w:rsidRPr="0088603B" w:rsidRDefault="00AB766D" w:rsidP="00AB766D">
      <w:pPr>
        <w:jc w:val="center"/>
        <w:rPr>
          <w:rFonts w:ascii="Bradley Hand ITC" w:hAnsi="Bradley Hand ITC"/>
          <w:b/>
          <w:color w:val="C00000"/>
          <w:sz w:val="36"/>
          <w:szCs w:val="36"/>
          <w:lang w:val="sv-SE"/>
        </w:rPr>
      </w:pPr>
      <w:r w:rsidRPr="0088603B">
        <w:rPr>
          <w:rFonts w:ascii="Bradley Hand ITC" w:hAnsi="Bradley Hand ITC"/>
          <w:b/>
          <w:color w:val="C00000"/>
          <w:sz w:val="36"/>
          <w:szCs w:val="36"/>
          <w:lang w:val="sv-SE"/>
        </w:rPr>
        <w:t>Ingen förhandsanmälan behövs!</w:t>
      </w:r>
    </w:p>
    <w:p w:rsidR="00AB766D" w:rsidRPr="0088603B" w:rsidRDefault="00AB766D" w:rsidP="00AB766D">
      <w:pPr>
        <w:jc w:val="center"/>
        <w:rPr>
          <w:rFonts w:ascii="Bradley Hand ITC" w:hAnsi="Bradley Hand ITC"/>
          <w:b/>
          <w:color w:val="C00000"/>
          <w:sz w:val="40"/>
          <w:szCs w:val="40"/>
          <w:lang w:val="sv-SE"/>
        </w:rPr>
      </w:pPr>
      <w:r w:rsidRPr="0088603B">
        <w:rPr>
          <w:rFonts w:ascii="Bradley Hand ITC" w:hAnsi="Bradley Hand ITC"/>
          <w:b/>
          <w:color w:val="C00000"/>
          <w:sz w:val="36"/>
          <w:szCs w:val="36"/>
          <w:lang w:val="sv-SE"/>
        </w:rPr>
        <w:t>Vid frågor: ring Nina Andrén Tel. 044 0462312</w:t>
      </w:r>
    </w:p>
    <w:p w:rsidR="00AB766D" w:rsidRPr="00AB766D" w:rsidRDefault="00AB766D">
      <w:pPr>
        <w:rPr>
          <w:lang w:val="sv-SE"/>
        </w:rPr>
      </w:pPr>
    </w:p>
    <w:sectPr w:rsidR="00AB766D" w:rsidRPr="00AB766D" w:rsidSect="00AB7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6D"/>
    <w:rsid w:val="0013661F"/>
    <w:rsid w:val="00AB766D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53F1"/>
  <w15:chartTrackingRefBased/>
  <w15:docId w15:val="{B1761EDA-1F5C-4E55-ACEE-4CCA4095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ödande kant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Kustens IT-central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Andrén Catarina</dc:creator>
  <cp:keywords/>
  <dc:description/>
  <cp:lastModifiedBy>Andrén Catarina</cp:lastModifiedBy>
  <cp:revision>1</cp:revision>
  <cp:lastPrinted>2018-09-07T06:35:00Z</cp:lastPrinted>
  <dcterms:created xsi:type="dcterms:W3CDTF">2018-09-07T06:23:00Z</dcterms:created>
  <dcterms:modified xsi:type="dcterms:W3CDTF">2018-09-07T06:38:00Z</dcterms:modified>
</cp:coreProperties>
</file>